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70" w:type="dxa"/>
        <w:tblBorders>
          <w:top w:val="single" w:sz="6" w:space="0" w:color="003F87"/>
          <w:left w:val="single" w:sz="6" w:space="0" w:color="003F87"/>
          <w:bottom w:val="single" w:sz="6" w:space="0" w:color="003F87"/>
          <w:right w:val="single" w:sz="6" w:space="0" w:color="003F87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6250"/>
        <w:gridCol w:w="4166"/>
      </w:tblGrid>
      <w:tr w:rsidR="00BE7325" w:rsidRPr="00BE7325" w:rsidTr="00BE7325">
        <w:trPr>
          <w:tblCellSpacing w:w="0" w:type="dxa"/>
        </w:trPr>
        <w:tc>
          <w:tcPr>
            <w:tcW w:w="3000" w:type="pct"/>
            <w:tcBorders>
              <w:bottom w:val="single" w:sz="6" w:space="0" w:color="003F87"/>
              <w:right w:val="single" w:sz="6" w:space="0" w:color="003F87"/>
            </w:tcBorders>
            <w:shd w:val="clear" w:color="auto" w:fill="003F87"/>
            <w:vAlign w:val="center"/>
            <w:hideMark/>
          </w:tcPr>
          <w:p w:rsidR="00BE7325" w:rsidRPr="00BE7325" w:rsidRDefault="00BE7325" w:rsidP="00BE7325">
            <w:pPr>
              <w:shd w:val="clear" w:color="auto" w:fill="003F87"/>
              <w:spacing w:before="57" w:after="0" w:line="240" w:lineRule="auto"/>
              <w:textAlignment w:val="center"/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b/>
                <w:bCs/>
                <w:color w:val="FFFFFF"/>
                <w:sz w:val="19"/>
                <w:szCs w:val="19"/>
                <w:lang w:eastAsia="ru-RU"/>
              </w:rPr>
              <w:t>7C108 - Transit 2006.5 - Стяжной болт крепления стойки подвески к поворотному кулаку</w:t>
            </w:r>
          </w:p>
        </w:tc>
        <w:tc>
          <w:tcPr>
            <w:tcW w:w="0" w:type="auto"/>
            <w:tcBorders>
              <w:bottom w:val="single" w:sz="6" w:space="0" w:color="003F87"/>
            </w:tcBorders>
            <w:noWrap/>
            <w:vAlign w:val="center"/>
            <w:hideMark/>
          </w:tcPr>
          <w:p w:rsidR="00BE7325" w:rsidRPr="00BE7325" w:rsidRDefault="00BE7325" w:rsidP="00BE7325">
            <w:pPr>
              <w:spacing w:before="57" w:after="0" w:line="240" w:lineRule="auto"/>
              <w:jc w:val="right"/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color w:val="003F87"/>
                <w:sz w:val="16"/>
                <w:szCs w:val="16"/>
                <w:lang w:eastAsia="ru-RU"/>
              </w:rPr>
              <w:t>Дата публикации: 11.06.07</w:t>
            </w:r>
          </w:p>
        </w:tc>
      </w:tr>
      <w:tr w:rsidR="00BE7325" w:rsidRPr="00BE7325" w:rsidTr="00BE7325">
        <w:trPr>
          <w:tblCellSpacing w:w="0" w:type="dxa"/>
        </w:trPr>
        <w:tc>
          <w:tcPr>
            <w:tcW w:w="5000" w:type="pct"/>
            <w:gridSpan w:val="2"/>
            <w:vAlign w:val="center"/>
            <w:hideMark/>
          </w:tcPr>
          <w:p w:rsidR="00BE7325" w:rsidRPr="00BE7325" w:rsidRDefault="00BE7325" w:rsidP="00BE7325">
            <w:pPr>
              <w:spacing w:after="0" w:line="240" w:lineRule="auto"/>
              <w:jc w:val="center"/>
              <w:textAlignment w:val="bottom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9"/>
                <w:szCs w:val="19"/>
                <w:lang w:eastAsia="ru-RU"/>
              </w:rPr>
              <w:drawing>
                <wp:inline distT="0" distB="0" distL="0" distR="0">
                  <wp:extent cx="238125" cy="180975"/>
                  <wp:effectExtent l="0" t="0" r="9525" b="0"/>
                  <wp:docPr id="1" name="Рисунок 1" descr="Просмотреть HTML-версию этого документа, доступную для печати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росмотреть HTML-версию этого документа, доступную для печати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7" w:history="1">
              <w:r w:rsidRPr="00BE7325">
                <w:rPr>
                  <w:rFonts w:ascii="Verdana" w:eastAsia="Times New Roman" w:hAnsi="Verdana" w:cs="Times New Roman"/>
                  <w:color w:val="0000FF"/>
                  <w:sz w:val="19"/>
                  <w:lang w:eastAsia="ru-RU"/>
                </w:rPr>
                <w:t>[Страница HTML, доступная для печати]</w:t>
              </w:r>
            </w:hyperlink>
            <w:r w:rsidRPr="00BE732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BE7325" w:rsidRPr="00BE7325" w:rsidTr="00BE7325">
        <w:trPr>
          <w:tblCellSpacing w:w="0" w:type="dxa"/>
        </w:trPr>
        <w:tc>
          <w:tcPr>
            <w:tcW w:w="5000" w:type="pct"/>
            <w:gridSpan w:val="2"/>
            <w:hideMark/>
          </w:tcPr>
          <w:p w:rsidR="00BE7325" w:rsidRPr="00BE7325" w:rsidRDefault="00BE7325" w:rsidP="00BE73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КРАТКАЯ ИНФОРМАЦИЯ</w:t>
            </w:r>
          </w:p>
          <w:p w:rsidR="00BE7325" w:rsidRPr="00BE7325" w:rsidRDefault="00BE7325" w:rsidP="00BE732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Проведенные исследования показали наличие проблемы, связанной с затяжкой стяжного болта крепления стойки подвески к поворотному кулаку. Вследствие отклонений в шероховатости поверхности материала поворотного кулака в комбинации с низким усилием затяжки стяжного болта возможно наличие перемещения стойки в посадочном отверстии поворотного кулака. Перемещение стойки в поворотном кулаке может привести к тому, что колесо будет задевать колесную арку, а на автомобилях с передним приводом стойка будет задевать ведущую полуось.</w:t>
            </w:r>
          </w:p>
          <w:p w:rsidR="00BE7325" w:rsidRPr="00BE7325" w:rsidRDefault="00BE7325" w:rsidP="00BE73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ПОЛУЧЕНИЕ ЗАПАСНЫХ ЧАСТЕЙ</w:t>
            </w:r>
          </w:p>
          <w:p w:rsidR="00BE7325" w:rsidRPr="00BE7325" w:rsidRDefault="00BE7325" w:rsidP="00BE732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Никакие запасные части не требуются.</w:t>
            </w:r>
          </w:p>
          <w:p w:rsidR="00BE7325" w:rsidRPr="00BE7325" w:rsidRDefault="00BE7325" w:rsidP="00BE73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Проверьте затяжку/ затяните болты крепления передней стойки.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E7325" w:rsidRPr="00BE7325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E7325" w:rsidRPr="00BE7325" w:rsidRDefault="00BE7325" w:rsidP="00BE7325">
                  <w:pPr>
                    <w:numPr>
                      <w:ilvl w:val="0"/>
                      <w:numId w:val="1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Поднимите автомобиль на подходящем подъемнике.</w:t>
                  </w:r>
                </w:p>
              </w:tc>
            </w:tr>
          </w:tbl>
          <w:p w:rsidR="00BE7325" w:rsidRPr="00BE7325" w:rsidRDefault="00BE7325" w:rsidP="00BE732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E7325" w:rsidRPr="00BE7325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E7325" w:rsidRPr="00BE7325" w:rsidRDefault="00BE7325" w:rsidP="00BE7325">
                  <w:pPr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Снимите оба передних колеса.</w:t>
                  </w:r>
                </w:p>
              </w:tc>
            </w:tr>
          </w:tbl>
          <w:p w:rsidR="00BE7325" w:rsidRPr="00BE7325" w:rsidRDefault="00BE7325" w:rsidP="00BE732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E7325" w:rsidRPr="00BE7325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E7325" w:rsidRPr="00BE7325" w:rsidRDefault="00BE7325" w:rsidP="00BE7325">
                  <w:pPr>
                    <w:spacing w:after="180" w:line="240" w:lineRule="auto"/>
                    <w:rPr>
                      <w:rFonts w:ascii="Verdana" w:eastAsia="Times New Roman" w:hAnsi="Verdana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bookmarkStart w:id="0" w:name="illus0"/>
                  <w:bookmarkEnd w:id="0"/>
                  <w:r>
                    <w:rPr>
                      <w:rFonts w:ascii="Verdana" w:eastAsia="Times New Roman" w:hAnsi="Verdana" w:cs="Times New Roman"/>
                      <w:noProof/>
                      <w:color w:val="000000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2305050" cy="1476375"/>
                        <wp:effectExtent l="19050" t="0" r="0" b="0"/>
                        <wp:docPr id="2" name="Рисунок 2" descr="E913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913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05050" cy="1476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BE7325" w:rsidRPr="00BE7325" w:rsidRDefault="00BE7325" w:rsidP="00BE7325">
                  <w:pPr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Проверьте правильность положения передних стоек относительно поворотных кулаков.</w:t>
                  </w:r>
                </w:p>
              </w:tc>
            </w:tr>
          </w:tbl>
          <w:p w:rsidR="00BE7325" w:rsidRPr="00BE7325" w:rsidRDefault="00BE7325" w:rsidP="00BE732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E7325" w:rsidRPr="00BE7325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E7325" w:rsidRPr="00BE7325" w:rsidRDefault="00BE7325" w:rsidP="00BE7325">
                  <w:pPr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Затяните стяжные болты стоек усилием </w:t>
                  </w:r>
                  <w:r w:rsidRPr="00BE732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100 Нм и доверните еще на 180 градусов.</w:t>
                  </w: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 xml:space="preserve"> </w:t>
                  </w:r>
                </w:p>
              </w:tc>
            </w:tr>
          </w:tbl>
          <w:p w:rsidR="00BE7325" w:rsidRPr="00BE7325" w:rsidRDefault="00BE7325" w:rsidP="00BE7325">
            <w:pPr>
              <w:spacing w:after="0" w:line="240" w:lineRule="auto"/>
              <w:rPr>
                <w:rFonts w:ascii="Verdana" w:eastAsia="Times New Roman" w:hAnsi="Verdana" w:cs="Times New Roman"/>
                <w:vanish/>
                <w:color w:val="000000"/>
                <w:sz w:val="19"/>
                <w:szCs w:val="19"/>
                <w:lang w:eastAsia="ru-RU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795"/>
              <w:gridCol w:w="6501"/>
            </w:tblGrid>
            <w:tr w:rsidR="00BE7325" w:rsidRPr="00BE7325">
              <w:trPr>
                <w:tblCellSpacing w:w="15" w:type="dxa"/>
              </w:trPr>
              <w:tc>
                <w:tcPr>
                  <w:tcW w:w="3750" w:type="dxa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BE7325" w:rsidRPr="00BE7325" w:rsidRDefault="00BE7325" w:rsidP="00BE7325">
                  <w:pPr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Установите передние колеса.</w:t>
                  </w:r>
                </w:p>
              </w:tc>
            </w:tr>
          </w:tbl>
          <w:p w:rsidR="00BE7325" w:rsidRPr="00BE7325" w:rsidRDefault="00BE7325" w:rsidP="00BE732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b/>
                <w:bCs/>
                <w:color w:val="003F87"/>
                <w:sz w:val="19"/>
                <w:szCs w:val="19"/>
                <w:lang w:eastAsia="ru-RU"/>
              </w:rPr>
              <w:t>ПРОЦЕДУРЫ ВОЗМЕЩЕНИЯ РАСХОДОВ</w:t>
            </w:r>
          </w:p>
          <w:p w:rsidR="00BE7325" w:rsidRPr="00BE7325" w:rsidRDefault="00BE7325" w:rsidP="00BE73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Оформление претензий</w:t>
            </w:r>
          </w:p>
          <w:p w:rsidR="00BE7325" w:rsidRPr="00BE7325" w:rsidRDefault="00BE7325" w:rsidP="00BE732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Требования о возмещении расходов, связанных с описываемыми работами, следует оформлять в соответствии с обычными процедурами подачи претензий по специальным программам обслуживания. Эти процедуры описаны в разделе ‘J’ руководства по гарантийному обслуживанию. Важно, чтобы оформление и подача претензий, связанных с этой кампанией, осуществлялось в приоритетном порядке. Это необходимо для точного контроля за количеством откликов клиентов и для исключения автомобилей из раздела “Непройденные специальные программы обслуживания” системы OASIS.</w:t>
            </w:r>
          </w:p>
          <w:p w:rsidR="00BE7325" w:rsidRPr="00BE7325" w:rsidRDefault="00BE7325" w:rsidP="00BE73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  <w:t>Нормы рабочего времени и коды операций</w:t>
            </w:r>
          </w:p>
          <w:p w:rsidR="00BE7325" w:rsidRPr="00BE7325" w:rsidRDefault="00BE7325" w:rsidP="00BE732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Примечание: По претензии, в которой указан один из перечисленных ниже кодов операций, выплачивается сумма, включающая И указанное время выполнения работ, И стоимость соответствующих запасных частей. Подавать какие-либо дополнительные претензии не требуется.</w:t>
            </w:r>
          </w:p>
          <w:p w:rsidR="00BE7325" w:rsidRPr="00BE7325" w:rsidRDefault="00BE7325" w:rsidP="00BE7325">
            <w:pPr>
              <w:spacing w:after="18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BE7325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Укажите следующую информацию: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7461"/>
              <w:gridCol w:w="837"/>
              <w:gridCol w:w="1982"/>
            </w:tblGrid>
            <w:tr w:rsidR="00BE7325" w:rsidRPr="00BE73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Ремонтная операция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Норма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b/>
                      <w:bCs/>
                      <w:color w:val="000000"/>
                      <w:sz w:val="19"/>
                      <w:szCs w:val="19"/>
                      <w:lang w:eastAsia="ru-RU"/>
                    </w:rPr>
                    <w:t>Коды операций</w:t>
                  </w:r>
                </w:p>
              </w:tc>
            </w:tr>
            <w:tr w:rsidR="00BE7325" w:rsidRPr="00BE73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затяжки/ затяжка стяжных болтов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0,5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A1</w:t>
                  </w:r>
                </w:p>
              </w:tc>
            </w:tr>
            <w:tr w:rsidR="00BE7325" w:rsidRPr="00BE7325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Проверка затяжки/ затяжка стяжных болтов при выполнении PDI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0,3 ч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BE7325" w:rsidRPr="00BE7325" w:rsidRDefault="00BE7325" w:rsidP="00BE7325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</w:pPr>
                  <w:r w:rsidRPr="00BE7325">
                    <w:rPr>
                      <w:rFonts w:ascii="Verdana" w:eastAsia="Times New Roman" w:hAnsi="Verdana" w:cs="Times New Roman"/>
                      <w:color w:val="000000"/>
                      <w:sz w:val="19"/>
                      <w:szCs w:val="19"/>
                      <w:lang w:eastAsia="ru-RU"/>
                    </w:rPr>
                    <w:t>A2</w:t>
                  </w:r>
                </w:p>
              </w:tc>
            </w:tr>
          </w:tbl>
          <w:p w:rsidR="00BE7325" w:rsidRPr="00BE7325" w:rsidRDefault="00BE7325" w:rsidP="00BE732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</w:tbl>
    <w:p w:rsidR="00CB291E" w:rsidRDefault="00CB291E"/>
    <w:sectPr w:rsidR="00CB291E" w:rsidSect="00A34DE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63BAB"/>
    <w:multiLevelType w:val="multilevel"/>
    <w:tmpl w:val="873EB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2383F"/>
    <w:multiLevelType w:val="multilevel"/>
    <w:tmpl w:val="0F4C3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97006"/>
    <w:multiLevelType w:val="multilevel"/>
    <w:tmpl w:val="DA047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D06BFB"/>
    <w:multiLevelType w:val="multilevel"/>
    <w:tmpl w:val="A350A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7D00B7"/>
    <w:multiLevelType w:val="multilevel"/>
    <w:tmpl w:val="21A2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0"/>
    <w:lvlOverride w:ilvl="0">
      <w:startOverride w:val="4"/>
    </w:lvlOverride>
  </w:num>
  <w:num w:numId="5">
    <w:abstractNumId w:val="4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7325"/>
    <w:rsid w:val="00A34DE1"/>
    <w:rsid w:val="00BE7325"/>
    <w:rsid w:val="00CB291E"/>
    <w:rsid w:val="00D2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7325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unhideWhenUsed/>
    <w:rsid w:val="00BE7325"/>
    <w:pPr>
      <w:spacing w:after="18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printicon1">
    <w:name w:val="printicon1"/>
    <w:basedOn w:val="a0"/>
    <w:rsid w:val="00BE7325"/>
  </w:style>
  <w:style w:type="paragraph" w:styleId="a5">
    <w:name w:val="Balloon Text"/>
    <w:basedOn w:val="a"/>
    <w:link w:val="a6"/>
    <w:uiPriority w:val="99"/>
    <w:semiHidden/>
    <w:unhideWhenUsed/>
    <w:rsid w:val="00BE7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7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9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3F87"/>
            <w:right w:val="single" w:sz="6" w:space="0" w:color="003F87"/>
          </w:divBdr>
        </w:div>
        <w:div w:id="1765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447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81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55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5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03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etis.dealerconnection.com/fsa/view.do?code=7C108&amp;type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etis.dealerconnection.com/fsa/view.do?code=7C108&amp;type=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Microsoft</Company>
  <LinksUpToDate>false</LinksUpToDate>
  <CharactersWithSpaces>2262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2009-03-01T14:17:00Z</dcterms:created>
  <dcterms:modified xsi:type="dcterms:W3CDTF">2009-03-01T14:17:00Z</dcterms:modified>
</cp:coreProperties>
</file>