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0" w:type="dxa"/>
        <w:tblInd w:w="170" w:type="dxa"/>
        <w:tblBorders>
          <w:top w:val="single" w:sz="6" w:space="0" w:color="003F87"/>
          <w:left w:val="single" w:sz="6" w:space="0" w:color="003F87"/>
          <w:bottom w:val="single" w:sz="6" w:space="0" w:color="003F87"/>
          <w:right w:val="single" w:sz="6" w:space="0" w:color="003F8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187"/>
        <w:gridCol w:w="5187"/>
      </w:tblGrid>
      <w:tr w:rsidR="009C1EEA" w:rsidRPr="009C1EEA" w:rsidTr="009C1EEA">
        <w:trPr>
          <w:tblCellSpacing w:w="0" w:type="dxa"/>
        </w:trPr>
        <w:tc>
          <w:tcPr>
            <w:tcW w:w="2500" w:type="pct"/>
            <w:tcBorders>
              <w:bottom w:val="single" w:sz="6" w:space="0" w:color="003F87"/>
              <w:right w:val="single" w:sz="6" w:space="0" w:color="003F87"/>
            </w:tcBorders>
            <w:shd w:val="clear" w:color="auto" w:fill="003F87"/>
            <w:vAlign w:val="center"/>
            <w:hideMark/>
          </w:tcPr>
          <w:p w:rsidR="009C1EEA" w:rsidRPr="009C1EEA" w:rsidRDefault="009C1EEA" w:rsidP="009C1EEA">
            <w:pPr>
              <w:spacing w:before="57"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9C1EEA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БЮЛЛЕТЕНЬ ТЕХНИЧЕСКОГО ОБСЛУЖИВАНИЯ</w:t>
            </w:r>
          </w:p>
        </w:tc>
        <w:tc>
          <w:tcPr>
            <w:tcW w:w="0" w:type="auto"/>
            <w:tcBorders>
              <w:bottom w:val="single" w:sz="6" w:space="0" w:color="003F87"/>
            </w:tcBorders>
            <w:noWrap/>
            <w:vAlign w:val="center"/>
            <w:hideMark/>
          </w:tcPr>
          <w:p w:rsidR="009C1EEA" w:rsidRPr="009C1EEA" w:rsidRDefault="009C1EEA" w:rsidP="009C1EEA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9C1EEA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lang w:eastAsia="ru-RU"/>
              </w:rPr>
              <w:t>№61/2008</w:t>
            </w:r>
            <w:r w:rsidRPr="009C1EEA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 xml:space="preserve"> </w:t>
            </w:r>
          </w:p>
          <w:p w:rsidR="009C1EEA" w:rsidRPr="009C1EEA" w:rsidRDefault="009C1EEA" w:rsidP="009C1EEA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</w:pPr>
            <w:r w:rsidRPr="009C1EEA"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  <w:t>26 сентября 2008</w:t>
            </w:r>
          </w:p>
        </w:tc>
      </w:tr>
      <w:tr w:rsidR="009C1EEA" w:rsidRPr="009C1EEA" w:rsidTr="009C1EE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C1EEA" w:rsidRPr="009C1EEA" w:rsidRDefault="009C1EEA" w:rsidP="009C1EEA">
            <w:pPr>
              <w:spacing w:after="0" w:line="240" w:lineRule="auto"/>
              <w:jc w:val="center"/>
              <w:textAlignment w:val="bottom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238125" cy="180975"/>
                  <wp:effectExtent l="0" t="0" r="9525" b="0"/>
                  <wp:docPr id="1" name="Рисунок 1" descr="Просмотреть HTML-версию этого документа, доступную для печати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смотреть HTML-версию этого документа, доступную для печати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tooltip="Просмотреть HTML-версию этого документа, доступную для печати" w:history="1">
              <w:r w:rsidRPr="009C1EEA">
                <w:rPr>
                  <w:rFonts w:ascii="Verdana" w:eastAsia="Times New Roman" w:hAnsi="Verdana" w:cs="Times New Roman"/>
                  <w:color w:val="0000FF"/>
                  <w:sz w:val="19"/>
                  <w:lang w:eastAsia="ru-RU"/>
                </w:rPr>
                <w:t>[Страница HTML, доступная для печати]</w:t>
              </w:r>
            </w:hyperlink>
            <w:r w:rsidRPr="009C1EE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9C1EEA" w:rsidRPr="009C1EEA" w:rsidTr="009C1EE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C1EEA" w:rsidRPr="009C1EEA" w:rsidRDefault="009C1EEA" w:rsidP="009C1E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9C1EE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in;height:18pt" o:ole="">
                  <v:imagedata r:id="rId8" o:title=""/>
                </v:shape>
                <w:control r:id="rId9" w:name="DefaultOcxName" w:shapeid="_x0000_i1037"/>
              </w:objec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81"/>
              <w:gridCol w:w="1962"/>
              <w:gridCol w:w="1356"/>
              <w:gridCol w:w="1416"/>
              <w:gridCol w:w="1477"/>
              <w:gridCol w:w="1290"/>
              <w:gridCol w:w="389"/>
              <w:gridCol w:w="389"/>
              <w:gridCol w:w="389"/>
              <w:gridCol w:w="389"/>
            </w:tblGrid>
            <w:tr w:rsidR="009C1EEA" w:rsidRPr="009C1EEA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Довести до сведения: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по обслуживанию (сервис- менеджера)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кузовного цеха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по запасным частям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Мастеров (бригадиров)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Приемщиков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Технических специалистов</w:t>
                  </w:r>
                </w:p>
              </w:tc>
            </w:tr>
            <w:tr w:rsidR="009C1EEA" w:rsidRPr="009C1EE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</w:tbl>
          <w:p w:rsidR="009C1EEA" w:rsidRPr="009C1EEA" w:rsidRDefault="009C1EEA" w:rsidP="009C1EE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54"/>
            </w:tblGrid>
            <w:tr w:rsidR="009C1EEA" w:rsidRPr="009C1EE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1EEA" w:rsidRPr="009C1EEA" w:rsidRDefault="009C1EEA" w:rsidP="009C1EE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val="en-US"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val="en-US" w:eastAsia="ru-RU"/>
                    </w:rPr>
                    <w:t>(c)2008 Ford Motor Company Limited. Eagle Way, Brentwood, Essex CM13 3BW, United Kingdom.</w:t>
                  </w:r>
                </w:p>
                <w:p w:rsidR="009C1EEA" w:rsidRPr="009C1EEA" w:rsidRDefault="009C1EEA" w:rsidP="009C1EE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Данный бюллетень предоставляет только информацию по техническому обслуживанию. Без каких-либо исключений все бесплатные ремонты и замены являются предметом отдельных гарантий и политики, проводимой </w:t>
                  </w:r>
                  <w:proofErr w:type="spellStart"/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  <w:t>Ford</w:t>
                  </w:r>
                  <w:proofErr w:type="spellEnd"/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  <w:t>Company</w:t>
                  </w:r>
                  <w:proofErr w:type="spellEnd"/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  <w:t>. Иллюстрации, техническая информация, данные и описания, включенные в это издание, в соответствии со всей имеющейся у нас информацией, были верны на момент опубликования.</w:t>
                  </w:r>
                </w:p>
              </w:tc>
            </w:tr>
          </w:tbl>
          <w:p w:rsidR="009C1EEA" w:rsidRPr="009C1EEA" w:rsidRDefault="009C1EEA" w:rsidP="009C1EE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7988"/>
            </w:tblGrid>
            <w:tr w:rsidR="009C1EEA" w:rsidRPr="009C1EEA">
              <w:trPr>
                <w:tblCellSpacing w:w="0" w:type="dxa"/>
              </w:trPr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9C1EEA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Тема/проблема: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Установка грязезащитного щитка для предотвращения повреждения шкива коленчатого вала вследствие проникновения грязи/ воды</w:t>
                  </w:r>
                </w:p>
              </w:tc>
            </w:tr>
          </w:tbl>
          <w:p w:rsidR="009C1EEA" w:rsidRPr="009C1EEA" w:rsidRDefault="009C1EEA" w:rsidP="009C1EE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269"/>
              <w:gridCol w:w="2933"/>
              <w:gridCol w:w="36"/>
            </w:tblGrid>
            <w:tr w:rsidR="009C1EEA" w:rsidRPr="009C1EEA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Модель: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9C1EEA" w:rsidRPr="009C1EE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Transit</w:t>
                  </w:r>
                  <w:proofErr w:type="spellEnd"/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 2006.5 (04/2006–) - Только автомобили с </w:t>
                  </w:r>
                  <w:proofErr w:type="spellStart"/>
                  <w:proofErr w:type="gramStart"/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с</w:t>
                  </w:r>
                  <w:proofErr w:type="spellEnd"/>
                  <w:proofErr w:type="gramEnd"/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 передним приводом с двигателями мощностью 96 кВт (130 л.с.) / 103 кВт (140 л.с.)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Дата изготовления: 04/2006-03/2008</w:t>
                  </w:r>
                </w:p>
                <w:p w:rsidR="009C1EEA" w:rsidRPr="009C1EEA" w:rsidRDefault="009C1EEA" w:rsidP="009C1E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Код изготовления: 6T-8A</w:t>
                  </w:r>
                </w:p>
                <w:p w:rsidR="009C1EEA" w:rsidRPr="009C1EEA" w:rsidRDefault="009C1EEA" w:rsidP="009C1E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Завод-сборщик: Косели</w:t>
                  </w:r>
                </w:p>
                <w:p w:rsidR="009C1EEA" w:rsidRPr="009C1EEA" w:rsidRDefault="009C1EEA" w:rsidP="009C1E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Завод-сборщик: </w:t>
                  </w:r>
                  <w:proofErr w:type="spellStart"/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Southampton</w:t>
                  </w:r>
                  <w:proofErr w:type="spellEnd"/>
                </w:p>
                <w:p w:rsidR="009C1EEA" w:rsidRPr="009C1EEA" w:rsidRDefault="009C1EEA" w:rsidP="009C1E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val="en-US"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Двигатель</w:t>
                  </w: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val="en-US" w:eastAsia="ru-RU"/>
                    </w:rPr>
                    <w:t>: 2.2L Duratorq-TDCi (Puma) Diesel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:rsidR="009C1EEA" w:rsidRPr="009C1EEA" w:rsidRDefault="009C1EEA" w:rsidP="009C1EE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8004"/>
            </w:tblGrid>
            <w:tr w:rsidR="009C1EEA" w:rsidRPr="009C1EEA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9C1EEA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Рынки сбыта: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все</w:t>
                  </w:r>
                </w:p>
              </w:tc>
            </w:tr>
          </w:tbl>
          <w:p w:rsidR="009C1EEA" w:rsidRPr="009C1EEA" w:rsidRDefault="009C1EEA" w:rsidP="009C1EE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8004"/>
            </w:tblGrid>
            <w:tr w:rsidR="009C1EEA" w:rsidRPr="009C1EEA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9C1EEA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Раздел: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303-05</w:t>
                  </w:r>
                </w:p>
              </w:tc>
            </w:tr>
          </w:tbl>
          <w:p w:rsidR="009C1EEA" w:rsidRPr="009C1EEA" w:rsidRDefault="009C1EEA" w:rsidP="009C1EE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238"/>
            </w:tblGrid>
            <w:tr w:rsidR="009C1EEA" w:rsidRPr="009C1EE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Краткое содержание</w:t>
                  </w:r>
                </w:p>
              </w:tc>
            </w:tr>
            <w:tr w:rsidR="009C1EEA" w:rsidRPr="009C1EE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1EEA" w:rsidRPr="009C1EEA" w:rsidRDefault="009C1EEA" w:rsidP="009C1EE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Если требуется замена шкива коленчатого вала на </w:t>
                  </w:r>
                  <w:proofErr w:type="spellStart"/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переднеприводном</w:t>
                  </w:r>
                  <w:proofErr w:type="spellEnd"/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автомобиле </w:t>
                  </w:r>
                  <w:proofErr w:type="spellStart"/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Transit</w:t>
                  </w:r>
                  <w:proofErr w:type="spellEnd"/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2006.5 (04/2006-), оснащенным дизельным двигателем 2.2L </w:t>
                  </w:r>
                  <w:proofErr w:type="spellStart"/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Duratorq-TDCi</w:t>
                  </w:r>
                  <w:proofErr w:type="spellEnd"/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Puma</w:t>
                  </w:r>
                  <w:proofErr w:type="spellEnd"/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) (96 кВт (130 л.с.) / 103 кВт (140 л.с.)) вследствие повреждения или поломки шкива коленчатого вала, возможной причиной является проникновение большого количества грязи и/или воды в шкив коленчатого вала.</w:t>
                  </w:r>
                  <w:proofErr w:type="gramEnd"/>
                </w:p>
                <w:p w:rsidR="009C1EEA" w:rsidRPr="009C1EEA" w:rsidRDefault="009C1EEA" w:rsidP="009C1EE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Для устранения этой проблемы следует установить новый шкив коленчатого вала, ремни привода вспомогательных агрегатов и грязезащитный щиток, чтобы предотвратить повреждение шкива коленчатого вала вследствие проникновения грязи/ воды.</w:t>
                  </w:r>
                </w:p>
              </w:tc>
            </w:tr>
          </w:tbl>
          <w:p w:rsidR="009C1EEA" w:rsidRPr="009C1EEA" w:rsidRDefault="009C1EEA" w:rsidP="009C1EE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427"/>
              <w:gridCol w:w="1287"/>
              <w:gridCol w:w="1500"/>
              <w:gridCol w:w="24"/>
            </w:tblGrid>
            <w:tr w:rsidR="009C1EEA" w:rsidRPr="009C1EEA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Требуемые запасные части и материалы</w:t>
                  </w:r>
                </w:p>
              </w:tc>
            </w:tr>
            <w:tr w:rsidR="009C1EEA" w:rsidRPr="009C1EE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9C1EE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Finis</w:t>
                  </w:r>
                  <w:proofErr w:type="spellEnd"/>
                  <w:r w:rsidRPr="009C1EE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 </w:t>
                  </w:r>
                  <w:proofErr w:type="spellStart"/>
                  <w:r w:rsidRPr="009C1EE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Code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1EEA" w:rsidRPr="009C1EE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Шкив коленчатого вала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1 387 095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1EEA" w:rsidRPr="009C1EE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Ремень насоса усилителя рулевого управления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1 449 474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1EEA" w:rsidRPr="009C1EE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Ремень привода вспомогательных агрегатов (без кондиционера)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1 449 476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1EEA" w:rsidRPr="009C1EE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Ремень привода вспомогательных агрегатов (с кондиционером)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1 434 283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1EEA" w:rsidRPr="009C1EE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Брызговик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1 546 242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1EEA" w:rsidRPr="009C1EE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Гайка M6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1 481 295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1EEA" w:rsidRPr="009C1EE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Винт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4 455 990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C1EEA" w:rsidRPr="009C1EEA" w:rsidRDefault="009C1EEA" w:rsidP="009C1EE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25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70"/>
              <w:gridCol w:w="3949"/>
            </w:tblGrid>
            <w:tr w:rsidR="009C1EEA" w:rsidRPr="009C1EEA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9C1EEA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Специальный инструмен</w:t>
                  </w:r>
                  <w:proofErr w:type="gramStart"/>
                  <w:r w:rsidRPr="009C1EEA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т(</w:t>
                  </w:r>
                  <w:proofErr w:type="spellStart"/>
                  <w:proofErr w:type="gramEnd"/>
                  <w:r w:rsidRPr="009C1EEA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ы</w:t>
                  </w:r>
                  <w:proofErr w:type="spellEnd"/>
                  <w:r w:rsidRPr="009C1EEA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9C1EEA" w:rsidRPr="009C1EE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1EEA" w:rsidRPr="009C1EEA" w:rsidRDefault="009C1EEA" w:rsidP="009C1EE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0" w:name="illus0"/>
                  <w:bookmarkEnd w:id="0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695325" cy="695325"/>
                        <wp:effectExtent l="19050" t="0" r="9525" b="0"/>
                        <wp:docPr id="2" name="Рисунок 2" descr="E876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876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1EEA" w:rsidRPr="009C1EEA" w:rsidRDefault="009C1EEA" w:rsidP="009C1EE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Ключ для удерживания коленчатого вала</w:t>
                  </w:r>
                </w:p>
                <w:p w:rsidR="009C1EEA" w:rsidRPr="009C1EEA" w:rsidRDefault="009C1EEA" w:rsidP="009C1EE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303-1310</w:t>
                  </w:r>
                </w:p>
              </w:tc>
            </w:tr>
          </w:tbl>
          <w:p w:rsidR="009C1EEA" w:rsidRPr="009C1EEA" w:rsidRDefault="009C1EEA" w:rsidP="009C1EE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019"/>
              <w:gridCol w:w="1357"/>
              <w:gridCol w:w="862"/>
            </w:tblGrid>
            <w:tr w:rsidR="009C1EEA" w:rsidRPr="009C1EEA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Рабочее время</w:t>
                  </w:r>
                </w:p>
              </w:tc>
            </w:tr>
            <w:tr w:rsidR="009C1EEA" w:rsidRPr="009C1EE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Наименование операции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№ операции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Время</w:t>
                  </w:r>
                </w:p>
              </w:tc>
            </w:tr>
            <w:tr w:rsidR="009C1EEA" w:rsidRPr="009C1EE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proofErr w:type="gramStart"/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Шкив коленчатого вала - Снятие и установка (включая:</w:t>
                  </w:r>
                  <w:proofErr w:type="gramEnd"/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 </w:t>
                  </w:r>
                  <w:proofErr w:type="gramStart"/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Грязезащитный щиток - установка)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21 572 0</w:t>
                  </w:r>
                </w:p>
              </w:tc>
            </w:tr>
          </w:tbl>
          <w:p w:rsidR="009C1EEA" w:rsidRPr="009C1EEA" w:rsidRDefault="009C1EEA" w:rsidP="009C1EE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949"/>
              <w:gridCol w:w="6289"/>
            </w:tblGrid>
            <w:tr w:rsidR="009C1EEA" w:rsidRPr="009C1EEA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Коды ремонта/ рекламации</w:t>
                  </w:r>
                </w:p>
              </w:tc>
            </w:tr>
            <w:tr w:rsidR="009C1EEA" w:rsidRPr="009C1EE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Причина: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Finis</w:t>
                  </w:r>
                  <w:proofErr w:type="spellEnd"/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 код шкива коленчатого вала</w:t>
                  </w:r>
                </w:p>
              </w:tc>
            </w:tr>
            <w:tr w:rsidR="009C1EEA" w:rsidRPr="009C1EE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ACES Код состояния: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49</w:t>
                  </w:r>
                </w:p>
              </w:tc>
            </w:tr>
            <w:tr w:rsidR="009C1EEA" w:rsidRPr="009C1EE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OASIS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108000, 499000</w:t>
                  </w:r>
                </w:p>
              </w:tc>
            </w:tr>
          </w:tbl>
          <w:p w:rsidR="009C1EEA" w:rsidRPr="009C1EEA" w:rsidRDefault="009C1EEA" w:rsidP="009C1EEA">
            <w:pPr>
              <w:shd w:val="clear" w:color="auto" w:fill="003F87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9C1EEA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Действие изменений</w:t>
            </w:r>
          </w:p>
          <w:p w:rsidR="009C1EEA" w:rsidRPr="009C1EEA" w:rsidRDefault="009C1EEA" w:rsidP="009C1EEA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C1E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Грязезащитный щиток используется при сборке автомобилей в Саутгемптоне, начиная с 02/2008 г. (код изготовления 8R), и в </w:t>
            </w:r>
            <w:proofErr w:type="spellStart"/>
            <w:r w:rsidRPr="009C1E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Косаели</w:t>
            </w:r>
            <w:proofErr w:type="spellEnd"/>
            <w:r w:rsidRPr="009C1E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начиная с 03/2008 г. (код изготовления 8А).</w:t>
            </w:r>
          </w:p>
          <w:p w:rsidR="009C1EEA" w:rsidRPr="009C1EEA" w:rsidRDefault="009C1EEA" w:rsidP="009C1EEA">
            <w:pPr>
              <w:shd w:val="clear" w:color="auto" w:fill="003F87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9C1EEA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Инструкции по обслуживанию</w:t>
            </w:r>
          </w:p>
          <w:p w:rsidR="009C1EEA" w:rsidRPr="009C1EEA" w:rsidRDefault="009C1EEA" w:rsidP="009C1EEA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C1E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См. "Краткое содержание".</w:t>
            </w:r>
          </w:p>
          <w:p w:rsidR="009C1EEA" w:rsidRPr="009C1EEA" w:rsidRDefault="009C1EEA" w:rsidP="009C1EEA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C1E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Установка шкива коленчатого вала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9C1EEA" w:rsidRPr="009C1EEA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Снимите и отбракуйте ремни привода вспомогательных агрегатов. За дополнительной информацией обратитесь к Руководству для станции технического обслуживания для модели </w:t>
                  </w:r>
                  <w:proofErr w:type="spellStart"/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Transit</w:t>
                  </w:r>
                  <w:proofErr w:type="spellEnd"/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2006.5 (04/2006-), Разделу 303-05.</w:t>
                  </w:r>
                </w:p>
              </w:tc>
            </w:tr>
          </w:tbl>
          <w:p w:rsidR="009C1EEA" w:rsidRPr="009C1EEA" w:rsidRDefault="009C1EEA" w:rsidP="009C1EE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9C1EEA" w:rsidRPr="009C1EEA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Поднимите автомобиль и установите под него надежные опоры. За дополнительной информацией обратитесь к Руководству для станции технического обслуживания для модели </w:t>
                  </w:r>
                  <w:proofErr w:type="spellStart"/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Transit</w:t>
                  </w:r>
                  <w:proofErr w:type="spellEnd"/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2006.5 (04/2006-), Разделу 100-02.</w:t>
                  </w:r>
                </w:p>
              </w:tc>
            </w:tr>
          </w:tbl>
          <w:p w:rsidR="009C1EEA" w:rsidRPr="009C1EEA" w:rsidRDefault="009C1EEA" w:rsidP="009C1EE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9C1EEA" w:rsidRPr="009C1EEA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9C1EEA" w:rsidRPr="009C1EEA" w:rsidRDefault="009C1EEA" w:rsidP="009C1EE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" w:name="illus1"/>
                  <w:bookmarkEnd w:id="1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419350" cy="1571625"/>
                        <wp:effectExtent l="19050" t="0" r="0" b="0"/>
                        <wp:docPr id="3" name="Рисунок 3" descr="E1126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1126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9350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b/>
                      <w:bCs/>
                      <w:color w:val="0F0FAA"/>
                      <w:sz w:val="20"/>
                      <w:szCs w:val="20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b/>
                      <w:bCs/>
                      <w:color w:val="0F0FAA"/>
                      <w:sz w:val="20"/>
                      <w:szCs w:val="20"/>
                      <w:lang w:eastAsia="ru-RU"/>
                    </w:rPr>
                    <w:t xml:space="preserve">3.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F0FAA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95275" cy="257175"/>
                        <wp:effectExtent l="19050" t="0" r="9525" b="0"/>
                        <wp:docPr id="4" name="Рисунок 4" descr="cau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au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1EEA">
                    <w:rPr>
                      <w:rFonts w:ascii="Verdana" w:eastAsia="Times New Roman" w:hAnsi="Verdana" w:cs="Times New Roman"/>
                      <w:b/>
                      <w:bCs/>
                      <w:color w:val="0F0FAA"/>
                      <w:sz w:val="20"/>
                      <w:szCs w:val="20"/>
                      <w:lang w:eastAsia="ru-RU"/>
                    </w:rPr>
                    <w:t>ПРЕДОСТЕРЕЖЕНИЕ: Болты крепления шкива коленчатого вала следует использовать только три раза.</w:t>
                  </w:r>
                </w:p>
                <w:p w:rsidR="009C1EEA" w:rsidRPr="009C1EEA" w:rsidRDefault="009C1EEA" w:rsidP="009C1EEA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• ПРИМЕЧАНИЕ: Нанесите кернером маркировку на головки болтов крепления шкива коленчатого вала, чтобы отметить их повторное использование.</w:t>
                  </w:r>
                </w:p>
                <w:p w:rsidR="009C1EEA" w:rsidRPr="009C1EEA" w:rsidRDefault="009C1EEA" w:rsidP="009C1EEA">
                  <w:pPr>
                    <w:spacing w:after="0" w:line="240" w:lineRule="auto"/>
                    <w:ind w:left="170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Используя специальный инструмент, установите новый шкив коленчатого вала (</w:t>
                  </w:r>
                  <w:proofErr w:type="gramStart"/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см</w:t>
                  </w:r>
                  <w:proofErr w:type="gramEnd"/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. "Требуемые запасные части и материалы").</w:t>
                  </w:r>
                </w:p>
                <w:p w:rsidR="009C1EEA" w:rsidRPr="009C1EEA" w:rsidRDefault="009C1EEA" w:rsidP="009C1EE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Затяните болты в два приема. </w:t>
                  </w:r>
                </w:p>
                <w:p w:rsidR="009C1EEA" w:rsidRPr="009C1EEA" w:rsidRDefault="009C1EEA" w:rsidP="009C1EEA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Стадия 1: </w:t>
                  </w:r>
                  <w:r w:rsidRPr="009C1EE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45 Нм</w:t>
                  </w: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. </w:t>
                  </w:r>
                </w:p>
                <w:p w:rsidR="009C1EEA" w:rsidRPr="009C1EEA" w:rsidRDefault="009C1EEA" w:rsidP="009C1EEA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Стадия 2: </w:t>
                  </w:r>
                  <w:r w:rsidRPr="009C1EE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120 градусов</w:t>
                  </w: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. </w:t>
                  </w:r>
                </w:p>
              </w:tc>
            </w:tr>
          </w:tbl>
          <w:p w:rsidR="009C1EEA" w:rsidRPr="009C1EEA" w:rsidRDefault="009C1EEA" w:rsidP="009C1EE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9C1EEA" w:rsidRPr="009C1EEA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4. </w:t>
                  </w: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Установите новые ремни привода вспомогательных агрегатов (</w:t>
                  </w:r>
                  <w:proofErr w:type="gramStart"/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см</w:t>
                  </w:r>
                  <w:proofErr w:type="gramEnd"/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"Требуемые запасные части"). За дополнительной информацией обратитесь к Руководству для станции технического обслуживания для модели </w:t>
                  </w:r>
                  <w:proofErr w:type="spellStart"/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Transit</w:t>
                  </w:r>
                  <w:proofErr w:type="spellEnd"/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2006.5 (04/2006-), Разделу 303-05.</w:t>
                  </w:r>
                </w:p>
              </w:tc>
            </w:tr>
          </w:tbl>
          <w:p w:rsidR="009C1EEA" w:rsidRPr="009C1EEA" w:rsidRDefault="009C1EEA" w:rsidP="009C1EEA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C1E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Установите грязезащитный щиток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9C1EEA" w:rsidRPr="009C1EEA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9C1EEA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ПРИМЕЧАНИЕ: Убедитесь, что грязезащитный щиток не касается никаких других элементов в этой зоне.</w:t>
                  </w:r>
                </w:p>
                <w:p w:rsidR="009C1EEA" w:rsidRPr="009C1EEA" w:rsidRDefault="009C1EEA" w:rsidP="009C1EEA">
                  <w:pPr>
                    <w:spacing w:after="0" w:line="240" w:lineRule="auto"/>
                    <w:ind w:left="170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Вверните винты и наверните гайки грязезащитного щитка (</w:t>
                  </w:r>
                  <w:proofErr w:type="gramStart"/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см</w:t>
                  </w:r>
                  <w:proofErr w:type="gramEnd"/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. "Требуемые запасные части").</w:t>
                  </w:r>
                </w:p>
                <w:p w:rsidR="009C1EEA" w:rsidRPr="009C1EEA" w:rsidRDefault="009C1EEA" w:rsidP="009C1EEA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1. Брызговик</w:t>
                  </w:r>
                </w:p>
                <w:p w:rsidR="009C1EEA" w:rsidRPr="009C1EEA" w:rsidRDefault="009C1EEA" w:rsidP="009C1EEA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2. Гайки</w:t>
                  </w:r>
                </w:p>
                <w:p w:rsidR="009C1EEA" w:rsidRPr="009C1EEA" w:rsidRDefault="009C1EEA" w:rsidP="009C1EEA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3. Винты. Момент: 10 Нм.</w:t>
                  </w:r>
                </w:p>
              </w:tc>
            </w:tr>
          </w:tbl>
          <w:p w:rsidR="009C1EEA" w:rsidRPr="009C1EEA" w:rsidRDefault="009C1EEA" w:rsidP="009C1EEA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2" w:name="illus2"/>
            <w:bookmarkEnd w:id="2"/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5076825" cy="3343275"/>
                  <wp:effectExtent l="19050" t="0" r="9525" b="0"/>
                  <wp:docPr id="5" name="Рисунок 5" descr="E112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1125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334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9C1EEA" w:rsidRPr="009C1EEA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9C1EEA" w:rsidRPr="009C1EEA" w:rsidRDefault="009C1EEA" w:rsidP="009C1EEA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1EE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9C1EE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Опустите автомобиль</w:t>
                  </w:r>
                </w:p>
              </w:tc>
            </w:tr>
          </w:tbl>
          <w:p w:rsidR="009C1EEA" w:rsidRPr="009C1EEA" w:rsidRDefault="009C1EEA" w:rsidP="009C1E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BE7C4A" w:rsidRDefault="00BE7C4A"/>
    <w:sectPr w:rsidR="00BE7C4A" w:rsidSect="00BF48E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87813"/>
    <w:multiLevelType w:val="multilevel"/>
    <w:tmpl w:val="77B8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635C1"/>
    <w:multiLevelType w:val="multilevel"/>
    <w:tmpl w:val="D9E8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BF77AA"/>
    <w:multiLevelType w:val="multilevel"/>
    <w:tmpl w:val="E00C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C1EEA"/>
    <w:rsid w:val="009C1EEA"/>
    <w:rsid w:val="00BE7C4A"/>
    <w:rsid w:val="00BF48E3"/>
    <w:rsid w:val="00F5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1EEA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9C1EEA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te">
    <w:name w:val="note"/>
    <w:basedOn w:val="a"/>
    <w:rsid w:val="009C1EEA"/>
    <w:pPr>
      <w:spacing w:after="0" w:line="240" w:lineRule="auto"/>
      <w:ind w:right="240"/>
    </w:pPr>
    <w:rPr>
      <w:rFonts w:ascii="Times New Roman" w:eastAsia="Times New Roman" w:hAnsi="Times New Roman" w:cs="Times New Roman"/>
      <w:color w:val="003F87"/>
      <w:sz w:val="20"/>
      <w:szCs w:val="20"/>
      <w:lang w:eastAsia="ru-RU"/>
    </w:rPr>
  </w:style>
  <w:style w:type="paragraph" w:customStyle="1" w:styleId="caution">
    <w:name w:val="caution"/>
    <w:basedOn w:val="a"/>
    <w:rsid w:val="009C1EEA"/>
    <w:pPr>
      <w:spacing w:after="0" w:line="240" w:lineRule="auto"/>
      <w:ind w:right="240"/>
    </w:pPr>
    <w:rPr>
      <w:rFonts w:ascii="Times New Roman" w:eastAsia="Times New Roman" w:hAnsi="Times New Roman" w:cs="Times New Roman"/>
      <w:b/>
      <w:bCs/>
      <w:color w:val="0F0FAA"/>
      <w:sz w:val="20"/>
      <w:szCs w:val="20"/>
      <w:lang w:eastAsia="ru-RU"/>
    </w:rPr>
  </w:style>
  <w:style w:type="paragraph" w:customStyle="1" w:styleId="stepgrp-stxt">
    <w:name w:val="stepgrp-stxt"/>
    <w:basedOn w:val="a"/>
    <w:rsid w:val="009C1EEA"/>
    <w:pPr>
      <w:spacing w:after="0" w:line="240" w:lineRule="auto"/>
      <w:ind w:left="198" w:hanging="19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epgrp-stxt-nonum">
    <w:name w:val="stepgrp-stxt-nonum"/>
    <w:basedOn w:val="a"/>
    <w:rsid w:val="009C1EEA"/>
    <w:pPr>
      <w:spacing w:after="0" w:line="240" w:lineRule="auto"/>
      <w:ind w:left="1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step1-stxt">
    <w:name w:val="substep1-stxt"/>
    <w:basedOn w:val="a"/>
    <w:rsid w:val="009C1EEA"/>
    <w:pPr>
      <w:spacing w:after="0" w:line="240" w:lineRule="auto"/>
      <w:ind w:left="397" w:hanging="22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pyright">
    <w:name w:val="copyright"/>
    <w:basedOn w:val="a"/>
    <w:rsid w:val="009C1EEA"/>
    <w:pPr>
      <w:spacing w:after="1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tsbnum">
    <w:name w:val="tsbnum"/>
    <w:basedOn w:val="a0"/>
    <w:rsid w:val="009C1EEA"/>
  </w:style>
  <w:style w:type="character" w:customStyle="1" w:styleId="printicon1">
    <w:name w:val="printicon1"/>
    <w:basedOn w:val="a0"/>
    <w:rsid w:val="009C1EEA"/>
  </w:style>
  <w:style w:type="paragraph" w:styleId="a5">
    <w:name w:val="Balloon Text"/>
    <w:basedOn w:val="a"/>
    <w:link w:val="a6"/>
    <w:uiPriority w:val="99"/>
    <w:semiHidden/>
    <w:unhideWhenUsed/>
    <w:rsid w:val="009C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04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3F87"/>
            <w:right w:val="single" w:sz="6" w:space="0" w:color="003F87"/>
          </w:divBdr>
        </w:div>
        <w:div w:id="1923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3F87"/>
            <w:right w:val="single" w:sz="6" w:space="0" w:color="003F8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etis.dealerconnection.com/tsb/tsbView.do?regionalNumberYear=2008&amp;regionalNumberSequence=61&amp;language=ru&amp;country=RU" TargetMode="Externa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jpeg"/><Relationship Id="rId5" Type="http://schemas.openxmlformats.org/officeDocument/2006/relationships/hyperlink" Target="http://etis.dealerconnection.com/tsb/tsbView.do?regionalNumberYear=2008&amp;regionalNumberSequence=61&amp;language=ru&amp;country=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675</Words>
  <Characters>3849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2009-05-06T15:16:00Z</dcterms:created>
  <dcterms:modified xsi:type="dcterms:W3CDTF">2009-05-06T15:18:00Z</dcterms:modified>
</cp:coreProperties>
</file>